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6F" w:rsidRDefault="00FE4738">
      <w:r>
        <w:rPr>
          <w:rFonts w:hint="eastAsia"/>
        </w:rPr>
        <w:t>主</w:t>
      </w:r>
      <w:r>
        <w:t>要</w:t>
      </w:r>
      <w:r>
        <w:rPr>
          <w:rFonts w:hint="eastAsia"/>
        </w:rPr>
        <w:t>股</w:t>
      </w:r>
      <w:r>
        <w:t>東名單：</w:t>
      </w:r>
    </w:p>
    <w:p w:rsidR="00FE4738" w:rsidRPr="00FE4738" w:rsidRDefault="00FE4738" w:rsidP="00FE4738">
      <w:pPr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</w:p>
    <w:p w:rsidR="00FE4738" w:rsidRPr="00FE4738" w:rsidRDefault="00FE4738" w:rsidP="00FE4738">
      <w:pPr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FE4738">
        <w:rPr>
          <w:rFonts w:ascii="標楷體" w:eastAsia="標楷體" w:hAnsi="標楷體" w:cs="Times New Roman" w:hint="eastAsia"/>
          <w:sz w:val="20"/>
          <w:szCs w:val="20"/>
        </w:rPr>
        <w:t>基</w:t>
      </w:r>
      <w:r w:rsidRPr="00FE4738">
        <w:rPr>
          <w:rFonts w:ascii="標楷體" w:eastAsia="標楷體" w:hAnsi="標楷體" w:cs="Times New Roman"/>
          <w:sz w:val="20"/>
          <w:szCs w:val="20"/>
        </w:rPr>
        <w:t>準日</w:t>
      </w:r>
      <w:r w:rsidRPr="00FE4738">
        <w:rPr>
          <w:rFonts w:ascii="標楷體" w:eastAsia="標楷體" w:hAnsi="標楷體" w:cs="Times New Roman" w:hint="eastAsia"/>
          <w:sz w:val="20"/>
          <w:szCs w:val="20"/>
        </w:rPr>
        <w:t>:</w:t>
      </w:r>
      <w:r w:rsidRPr="00FE4738">
        <w:rPr>
          <w:rFonts w:ascii="標楷體" w:eastAsia="標楷體" w:hAnsi="標楷體" w:cs="Times New Roman"/>
          <w:sz w:val="20"/>
          <w:szCs w:val="20"/>
        </w:rPr>
        <w:t>113</w:t>
      </w:r>
      <w:r w:rsidRPr="00FE4738">
        <w:rPr>
          <w:rFonts w:ascii="標楷體" w:eastAsia="標楷體" w:hAnsi="標楷體" w:cs="Times New Roman" w:hint="eastAsia"/>
          <w:sz w:val="20"/>
          <w:szCs w:val="20"/>
        </w:rPr>
        <w:t>年4月</w:t>
      </w:r>
      <w:r w:rsidRPr="00FE4738">
        <w:rPr>
          <w:rFonts w:ascii="標楷體" w:eastAsia="標楷體" w:hAnsi="標楷體" w:cs="Times New Roman"/>
          <w:sz w:val="20"/>
          <w:szCs w:val="20"/>
        </w:rPr>
        <w:t>15</w:t>
      </w:r>
      <w:r w:rsidRPr="00FE4738">
        <w:rPr>
          <w:rFonts w:ascii="標楷體" w:eastAsia="標楷體" w:hAnsi="標楷體" w:cs="Times New Roman" w:hint="eastAsia"/>
          <w:sz w:val="20"/>
          <w:szCs w:val="20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665"/>
        <w:gridCol w:w="2665"/>
      </w:tblGrid>
      <w:tr w:rsidR="00FE4738" w:rsidRPr="00FE4738" w:rsidTr="0014742A">
        <w:trPr>
          <w:jc w:val="center"/>
        </w:trPr>
        <w:tc>
          <w:tcPr>
            <w:tcW w:w="4253" w:type="dxa"/>
            <w:tcBorders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right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股份</w:t>
            </w:r>
          </w:p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主要</w:t>
            </w:r>
          </w:p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股東名稱</w:t>
            </w:r>
          </w:p>
        </w:tc>
        <w:tc>
          <w:tcPr>
            <w:tcW w:w="26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E4738" w:rsidRPr="00FE4738" w:rsidRDefault="00FE4738" w:rsidP="00FE473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持   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有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  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股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   數</w:t>
            </w:r>
          </w:p>
        </w:tc>
        <w:tc>
          <w:tcPr>
            <w:tcW w:w="26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E4738" w:rsidRPr="00FE4738" w:rsidRDefault="00FE4738" w:rsidP="00FE473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持  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股   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比</w:t>
            </w: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 xml:space="preserve">  例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proofErr w:type="gramStart"/>
            <w:r w:rsidRPr="00FE4738">
              <w:rPr>
                <w:rFonts w:ascii="標楷體" w:eastAsia="標楷體" w:hAnsi="標楷體" w:cs="Times New Roman" w:hint="eastAsia"/>
                <w:szCs w:val="20"/>
              </w:rPr>
              <w:t>威聖投資</w:t>
            </w:r>
            <w:proofErr w:type="gramEnd"/>
            <w:r w:rsidRPr="00FE4738">
              <w:rPr>
                <w:rFonts w:ascii="標楷體" w:eastAsia="標楷體" w:hAnsi="標楷體" w:cs="Times New Roman" w:hint="eastAsia"/>
                <w:szCs w:val="20"/>
              </w:rPr>
              <w:t>股份有限公司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>9,381,321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E4738">
              <w:rPr>
                <w:rFonts w:ascii="標楷體" w:eastAsia="標楷體" w:hAnsi="標楷體" w:cs="Times New Roman"/>
                <w:kern w:val="0"/>
                <w:szCs w:val="24"/>
              </w:rPr>
              <w:t>23.25</w:t>
            </w:r>
            <w:r w:rsidRPr="00FE4738">
              <w:rPr>
                <w:rFonts w:ascii="標楷體" w:eastAsia="標楷體" w:hAnsi="標楷體" w:cs="Times New Roman" w:hint="eastAsia"/>
                <w:kern w:val="0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李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世昌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>3,916,005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9.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70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李世魁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kern w:val="0"/>
                <w:szCs w:val="20"/>
              </w:rPr>
              <w:t>3,</w:t>
            </w:r>
            <w:r w:rsidRPr="00FE4738">
              <w:rPr>
                <w:rFonts w:ascii="標楷體" w:eastAsia="標楷體" w:hAnsi="標楷體" w:cs="Times New Roman"/>
                <w:kern w:val="0"/>
                <w:szCs w:val="20"/>
              </w:rPr>
              <w:t>174</w:t>
            </w:r>
            <w:r w:rsidRPr="00FE4738">
              <w:rPr>
                <w:rFonts w:ascii="標楷體" w:eastAsia="標楷體" w:hAnsi="標楷體" w:cs="Times New Roman" w:hint="eastAsia"/>
                <w:kern w:val="0"/>
                <w:szCs w:val="20"/>
              </w:rPr>
              <w:t>,000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7.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87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proofErr w:type="gramStart"/>
            <w:r w:rsidRPr="00FE4738">
              <w:rPr>
                <w:rFonts w:ascii="標楷體" w:eastAsia="標楷體" w:hAnsi="標楷體" w:cs="Times New Roman" w:hint="eastAsia"/>
                <w:szCs w:val="20"/>
              </w:rPr>
              <w:t>祥</w:t>
            </w:r>
            <w:proofErr w:type="gramEnd"/>
            <w:r w:rsidRPr="00FE4738">
              <w:rPr>
                <w:rFonts w:ascii="標楷體" w:eastAsia="標楷體" w:hAnsi="標楷體" w:cs="Times New Roman"/>
                <w:szCs w:val="20"/>
              </w:rPr>
              <w:t>立投資股份有限公司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>2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814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705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FE4738">
              <w:rPr>
                <w:rFonts w:ascii="標楷體" w:eastAsia="標楷體" w:hAnsi="標楷體" w:cs="Times New Roman"/>
                <w:kern w:val="0"/>
                <w:szCs w:val="20"/>
              </w:rPr>
              <w:t xml:space="preserve"> 6.97</w:t>
            </w:r>
            <w:r w:rsidRPr="00FE4738">
              <w:rPr>
                <w:rFonts w:ascii="標楷體" w:eastAsia="標楷體" w:hAnsi="標楷體" w:cs="Times New Roman" w:hint="eastAsia"/>
                <w:kern w:val="0"/>
                <w:szCs w:val="20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顏兆祥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1,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262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206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3.1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3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楊美斯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1,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006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113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2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49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proofErr w:type="gramStart"/>
            <w:r w:rsidRPr="00FE4738">
              <w:rPr>
                <w:rFonts w:ascii="標楷體" w:eastAsia="標楷體" w:hAnsi="標楷體" w:cs="Times New Roman" w:hint="eastAsia"/>
                <w:szCs w:val="20"/>
              </w:rPr>
              <w:t>楊適槐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901,126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23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proofErr w:type="gramStart"/>
            <w:r w:rsidRPr="00FE4738">
              <w:rPr>
                <w:rFonts w:ascii="標楷體" w:eastAsia="標楷體" w:hAnsi="標楷體" w:cs="Times New Roman" w:hint="eastAsia"/>
                <w:szCs w:val="20"/>
              </w:rPr>
              <w:t>聰泰科技</w:t>
            </w:r>
            <w:proofErr w:type="gramEnd"/>
            <w:r w:rsidRPr="00FE4738">
              <w:rPr>
                <w:rFonts w:ascii="標楷體" w:eastAsia="標楷體" w:hAnsi="標楷體" w:cs="Times New Roman" w:hint="eastAsia"/>
                <w:szCs w:val="20"/>
              </w:rPr>
              <w:t>開發股份有限公司</w:t>
            </w:r>
            <w:proofErr w:type="gramStart"/>
            <w:r w:rsidRPr="00FE4738">
              <w:rPr>
                <w:rFonts w:ascii="標楷體" w:eastAsia="標楷體" w:hAnsi="標楷體" w:cs="Times New Roman" w:hint="eastAsia"/>
                <w:szCs w:val="20"/>
              </w:rPr>
              <w:t>庫藏股專戶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599,000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1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48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王婉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貞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548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00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 xml:space="preserve">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1.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36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</w:tr>
      <w:tr w:rsidR="00FE4738" w:rsidRPr="00FE4738" w:rsidTr="0014742A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 w:hint="eastAsia"/>
                <w:szCs w:val="20"/>
              </w:rPr>
              <w:t>李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耀魁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E4738">
              <w:rPr>
                <w:rFonts w:ascii="標楷體" w:eastAsia="標楷體" w:hAnsi="標楷體" w:cs="Times New Roman"/>
                <w:szCs w:val="20"/>
              </w:rPr>
              <w:t xml:space="preserve">  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500</w:t>
            </w:r>
            <w:r w:rsidRPr="00FE4738">
              <w:rPr>
                <w:rFonts w:ascii="標楷體" w:eastAsia="標楷體" w:hAnsi="標楷體" w:cs="Times New Roman"/>
                <w:szCs w:val="20"/>
              </w:rPr>
              <w:t>,</w:t>
            </w:r>
            <w:r w:rsidRPr="00FE4738">
              <w:rPr>
                <w:rFonts w:ascii="標楷體" w:eastAsia="標楷體" w:hAnsi="標楷體" w:cs="Times New Roman" w:hint="eastAsia"/>
                <w:szCs w:val="20"/>
              </w:rPr>
              <w:t>897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FE4738" w:rsidRPr="00FE4738" w:rsidRDefault="00FE4738" w:rsidP="00FE473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4738">
              <w:rPr>
                <w:rFonts w:ascii="標楷體" w:eastAsia="標楷體" w:hAnsi="標楷體" w:cs="Times New Roman"/>
                <w:szCs w:val="24"/>
              </w:rPr>
              <w:t xml:space="preserve"> 1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FE4738">
              <w:rPr>
                <w:rFonts w:ascii="標楷體" w:eastAsia="標楷體" w:hAnsi="標楷體" w:cs="Times New Roman"/>
                <w:szCs w:val="24"/>
              </w:rPr>
              <w:t>24</w:t>
            </w:r>
            <w:r w:rsidRPr="00FE4738">
              <w:rPr>
                <w:rFonts w:ascii="標楷體" w:eastAsia="標楷體" w:hAnsi="標楷體" w:cs="Times New Roman" w:hint="eastAsia"/>
                <w:szCs w:val="24"/>
              </w:rPr>
              <w:t>%</w:t>
            </w:r>
          </w:p>
        </w:tc>
      </w:tr>
    </w:tbl>
    <w:p w:rsidR="00FE4738" w:rsidRDefault="00FE4738">
      <w:pPr>
        <w:rPr>
          <w:rFonts w:hint="eastAsia"/>
        </w:rPr>
      </w:pPr>
      <w:bookmarkStart w:id="0" w:name="_GoBack"/>
      <w:bookmarkEnd w:id="0"/>
    </w:p>
    <w:sectPr w:rsidR="00FE47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38"/>
    <w:rsid w:val="008B176F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3CC31-E063-489A-8371-78FE208C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YUAN High-Tech Development Co., Ltd.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</dc:creator>
  <cp:keywords/>
  <dc:description/>
  <cp:lastModifiedBy>Queenie</cp:lastModifiedBy>
  <cp:revision>1</cp:revision>
  <dcterms:created xsi:type="dcterms:W3CDTF">2025-01-09T06:05:00Z</dcterms:created>
  <dcterms:modified xsi:type="dcterms:W3CDTF">2025-01-09T06:07:00Z</dcterms:modified>
</cp:coreProperties>
</file>